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4FC" w:rsidRDefault="00D504FC" w:rsidP="003C0BD4">
      <w:pPr>
        <w:pStyle w:val="a3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Перечень п</w:t>
      </w:r>
      <w:r w:rsidR="003C0BD4" w:rsidRPr="0021059B">
        <w:rPr>
          <w:b/>
          <w:sz w:val="28"/>
          <w:szCs w:val="28"/>
          <w:lang w:val="ru-RU"/>
        </w:rPr>
        <w:t>риложени</w:t>
      </w:r>
      <w:r>
        <w:rPr>
          <w:b/>
          <w:sz w:val="28"/>
          <w:szCs w:val="28"/>
          <w:lang w:val="ru-RU"/>
        </w:rPr>
        <w:t>й</w:t>
      </w:r>
      <w:r w:rsidR="003C0BD4" w:rsidRPr="0021059B">
        <w:rPr>
          <w:b/>
          <w:sz w:val="28"/>
          <w:szCs w:val="28"/>
          <w:lang w:val="ru-RU"/>
        </w:rPr>
        <w:t xml:space="preserve"> к Тарифному соглашению в сфере обязательного медицинского страхования Новгородской области </w:t>
      </w:r>
    </w:p>
    <w:p w:rsidR="00DA5EBC" w:rsidRPr="0021059B" w:rsidRDefault="003C0BD4" w:rsidP="003C0BD4">
      <w:pPr>
        <w:pStyle w:val="a3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  <w:lang w:val="ru-RU"/>
        </w:rPr>
      </w:pPr>
      <w:r w:rsidRPr="0021059B">
        <w:rPr>
          <w:b/>
          <w:sz w:val="28"/>
          <w:szCs w:val="28"/>
          <w:lang w:val="ru-RU"/>
        </w:rPr>
        <w:t>на 202</w:t>
      </w:r>
      <w:r w:rsidR="00A81FD1">
        <w:rPr>
          <w:b/>
          <w:sz w:val="28"/>
          <w:szCs w:val="28"/>
          <w:lang w:val="ru-RU"/>
        </w:rPr>
        <w:t>6</w:t>
      </w:r>
      <w:r w:rsidRPr="0021059B">
        <w:rPr>
          <w:b/>
          <w:sz w:val="28"/>
          <w:szCs w:val="28"/>
          <w:lang w:val="ru-RU"/>
        </w:rPr>
        <w:t xml:space="preserve"> год</w:t>
      </w:r>
    </w:p>
    <w:p w:rsidR="0021059B" w:rsidRPr="00162FEA" w:rsidRDefault="0021059B" w:rsidP="003C0BD4">
      <w:pPr>
        <w:pStyle w:val="a3"/>
        <w:autoSpaceDE w:val="0"/>
        <w:autoSpaceDN w:val="0"/>
        <w:adjustRightInd w:val="0"/>
        <w:ind w:left="0" w:firstLine="709"/>
        <w:jc w:val="center"/>
        <w:rPr>
          <w:sz w:val="28"/>
          <w:szCs w:val="28"/>
          <w:lang w:val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571"/>
      </w:tblGrid>
      <w:tr w:rsidR="00DA5EBC" w:rsidRPr="00162FEA" w:rsidTr="00D504FC">
        <w:tc>
          <w:tcPr>
            <w:tcW w:w="5000" w:type="pct"/>
            <w:shd w:val="clear" w:color="auto" w:fill="auto"/>
          </w:tcPr>
          <w:p w:rsidR="00DA5EBC" w:rsidRPr="00AC122A" w:rsidRDefault="00DA5EBC" w:rsidP="00B373F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122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Приложение № </w:t>
            </w:r>
            <w:r w:rsidR="0020437E" w:rsidRPr="00AC122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  <w:r w:rsidRPr="00AC12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r w:rsidR="00AC122A" w:rsidRPr="00AC122A">
              <w:rPr>
                <w:rFonts w:ascii="Times New Roman" w:eastAsia="Calibri" w:hAnsi="Times New Roman" w:cs="Times New Roman"/>
                <w:sz w:val="28"/>
                <w:szCs w:val="28"/>
              </w:rPr>
              <w:t>Перечень медицинских организаций, включенных в реестр медицинских организаций, осуществляющих деятельность в сфере обязательного медицинского страхования на территории Новгородской области, на 2026 год в разрезе условий оказания медицинской помощи и применяемых способов оплаты</w:t>
            </w:r>
            <w:r w:rsidR="000858FC" w:rsidRPr="00AC122A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B373FF" w:rsidRPr="00AC122A" w:rsidTr="00D504FC">
        <w:tc>
          <w:tcPr>
            <w:tcW w:w="5000" w:type="pct"/>
            <w:shd w:val="clear" w:color="auto" w:fill="auto"/>
          </w:tcPr>
          <w:p w:rsidR="00B373FF" w:rsidRPr="00AC122A" w:rsidRDefault="00B373FF" w:rsidP="00B373F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C122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2</w:t>
            </w:r>
            <w:r w:rsidRPr="00AC12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r w:rsidR="00AC122A" w:rsidRPr="00AC122A">
              <w:rPr>
                <w:rFonts w:ascii="Times New Roman" w:eastAsia="Calibri" w:hAnsi="Times New Roman" w:cs="Times New Roman"/>
                <w:sz w:val="28"/>
                <w:szCs w:val="28"/>
              </w:rPr>
              <w:t>Тарифы на проведение исследований и иных медицинских вмешательств, проводимых в рамках диспансеризации взрослого населения репродуктивного возраста по оценке репродуктивного здоровья, на 2026 год, в том числе с использованием телемедицинских технологий, а также на оплату медицинской помощи, оказанной лицам, застрахованным на территории других субъектов Российской Федерации, для взаиморасчетов между медицинскими организациями</w:t>
            </w:r>
            <w:r w:rsidRPr="00AC122A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20437E" w:rsidRPr="00AC122A" w:rsidTr="00F874C9">
        <w:trPr>
          <w:trHeight w:val="649"/>
        </w:trPr>
        <w:tc>
          <w:tcPr>
            <w:tcW w:w="5000" w:type="pct"/>
            <w:shd w:val="clear" w:color="auto" w:fill="auto"/>
          </w:tcPr>
          <w:p w:rsidR="006136C2" w:rsidRPr="006136C2" w:rsidRDefault="0020437E" w:rsidP="00844D3C">
            <w:pPr>
              <w:tabs>
                <w:tab w:val="left" w:pos="703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  <w:proofErr w:type="gramStart"/>
            <w:r w:rsidRPr="00AC122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Приложение № </w:t>
            </w:r>
            <w:r w:rsidR="00CA185F" w:rsidRPr="00AC122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  <w:r w:rsidRPr="00AC12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r w:rsidR="00AC122A" w:rsidRPr="00AC122A">
              <w:rPr>
                <w:rFonts w:ascii="Times New Roman" w:eastAsia="Calibri" w:hAnsi="Times New Roman" w:cs="Times New Roman"/>
                <w:sz w:val="28"/>
                <w:szCs w:val="28"/>
              </w:rPr>
              <w:t>Тарифы на проведение диспансеризации детей-сирот, детей, оставшихся без попечения родителей и детей, находящихся в трудной жизненной ситуации, детей, проживающих в организациях социального обслуживания (детских домах-интернатах), предоставляющих социальные услуги в стационарной форме, на 2026 год, в том числе с использованием телемедицинских технологий, а также  на оплату медицинской помощи, оказанной лицам, застрахованным на территории других субъектов  Российской Федерации и для</w:t>
            </w:r>
            <w:proofErr w:type="gramEnd"/>
            <w:r w:rsidR="00AC122A" w:rsidRPr="00AC12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взаиморасчетов между медицинскими организациями</w:t>
            </w:r>
            <w:r w:rsidRPr="00AC122A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844D3C" w:rsidRPr="00AC122A" w:rsidTr="00F874C9">
        <w:trPr>
          <w:trHeight w:val="649"/>
        </w:trPr>
        <w:tc>
          <w:tcPr>
            <w:tcW w:w="5000" w:type="pct"/>
            <w:shd w:val="clear" w:color="auto" w:fill="auto"/>
          </w:tcPr>
          <w:p w:rsidR="00844D3C" w:rsidRPr="00AC122A" w:rsidRDefault="00844D3C" w:rsidP="00CA185F">
            <w:pPr>
              <w:tabs>
                <w:tab w:val="left" w:pos="703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C122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4</w:t>
            </w:r>
            <w:r w:rsidRPr="00AC12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«Тарифы на проведение диспансеризации взрослого населения на 2026 год, в том числе с использованием телемедицинских технологий, а также на оплату медицинской помощи, оказанной лицам, застрахованным на территории других субъектов»</w:t>
            </w:r>
          </w:p>
        </w:tc>
      </w:tr>
      <w:tr w:rsidR="00D504FC" w:rsidRPr="00AC122A" w:rsidTr="00D504FC">
        <w:trPr>
          <w:trHeight w:val="677"/>
        </w:trPr>
        <w:tc>
          <w:tcPr>
            <w:tcW w:w="5000" w:type="pct"/>
            <w:shd w:val="clear" w:color="auto" w:fill="auto"/>
          </w:tcPr>
          <w:p w:rsidR="006136C2" w:rsidRPr="006136C2" w:rsidRDefault="00494C00" w:rsidP="00CA185F">
            <w:pPr>
              <w:tabs>
                <w:tab w:val="left" w:pos="703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122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Приложение № </w:t>
            </w:r>
            <w:r w:rsidR="00CA185F" w:rsidRPr="00AC122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  <w:r w:rsidRPr="00AC12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r w:rsidR="00AC122A" w:rsidRPr="00AC122A">
              <w:rPr>
                <w:rFonts w:ascii="Times New Roman" w:eastAsia="Calibri" w:hAnsi="Times New Roman" w:cs="Times New Roman"/>
                <w:sz w:val="28"/>
                <w:szCs w:val="28"/>
              </w:rPr>
              <w:t>Тарифы на проведение исследований и иных медицинских вмешательств, проводимых в рамках 2 этапа диспансеризации взрослого населения, на 2026 год, в том числе с использованием телемедицинских технологий, а также на оплату медицинской помощи, оказанной лицам, застрахованным на территории других субъектов Российской Федерации, для взаиморасчетов между медицинскими организациями</w:t>
            </w:r>
            <w:r w:rsidRPr="00AC122A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B347FB" w:rsidRPr="00AC122A" w:rsidTr="00D504FC">
        <w:tc>
          <w:tcPr>
            <w:tcW w:w="5000" w:type="pct"/>
            <w:shd w:val="clear" w:color="auto" w:fill="auto"/>
          </w:tcPr>
          <w:p w:rsidR="00B347FB" w:rsidRPr="00AC122A" w:rsidRDefault="00DE4DAF" w:rsidP="00CA185F">
            <w:pPr>
              <w:pStyle w:val="ConsPlusNormal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  <w:r w:rsidRPr="00AC122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Приложение № </w:t>
            </w:r>
            <w:r w:rsidR="00CA185F" w:rsidRPr="00AC122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  <w:r w:rsidRPr="00AC12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r w:rsidR="00AC122A" w:rsidRPr="00AC122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Тарифы на проведение профилактических медицинских осмотров  несовершеннолетних на 2026 год, в том числе с использованием телемедицинских технологий, а также  на оплату медицинской помощи, оказанной лицам, застрахованным на территории других субъектов  Российской Федерации и для взаиморасчетов между медицинскими организациями</w:t>
            </w:r>
            <w:r w:rsidRPr="00AC122A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B347FB" w:rsidRPr="00AC122A" w:rsidTr="00D504FC">
        <w:trPr>
          <w:trHeight w:val="884"/>
        </w:trPr>
        <w:tc>
          <w:tcPr>
            <w:tcW w:w="5000" w:type="pct"/>
            <w:shd w:val="clear" w:color="auto" w:fill="auto"/>
          </w:tcPr>
          <w:p w:rsidR="00B347FB" w:rsidRPr="00AC122A" w:rsidRDefault="00B347FB" w:rsidP="00CA185F">
            <w:pPr>
              <w:pStyle w:val="ConsPlusNormal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  <w:lang w:eastAsia="en-US"/>
              </w:rPr>
            </w:pPr>
            <w:r w:rsidRPr="00AC122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Приложение № </w:t>
            </w:r>
            <w:r w:rsidR="000A68F3" w:rsidRPr="00AC122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7</w:t>
            </w:r>
            <w:r w:rsidRPr="00AC122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«</w:t>
            </w:r>
            <w:r w:rsidR="00AC122A" w:rsidRPr="00AC12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Тарифы на проведение профилактических медицинских осмотров взрослого населения на 2026 год, в том числе с использованием телемедицинских технологий, а также  на оплату </w:t>
            </w:r>
            <w:r w:rsidR="00AC122A" w:rsidRPr="00AC122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медицинской помощи, оказанной лицам, застрахованным на территории других субъектов  Российской Федерации и для взаиморасчетов между медицинскими организациями</w:t>
            </w:r>
            <w:r w:rsidRPr="00AC122A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DC60CA" w:rsidRPr="00AC122A" w:rsidTr="00D504FC">
        <w:trPr>
          <w:trHeight w:val="275"/>
        </w:trPr>
        <w:tc>
          <w:tcPr>
            <w:tcW w:w="5000" w:type="pct"/>
            <w:shd w:val="clear" w:color="auto" w:fill="auto"/>
          </w:tcPr>
          <w:p w:rsidR="00DC60CA" w:rsidRPr="00B833FC" w:rsidRDefault="00DD057F" w:rsidP="00AC122A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833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 xml:space="preserve">Приложение № </w:t>
            </w:r>
            <w:r w:rsidR="000A68F3" w:rsidRPr="00B833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  <w:r w:rsidRPr="00B833F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r w:rsidR="00AC122A" w:rsidRPr="00B833FC">
              <w:rPr>
                <w:rFonts w:ascii="Times New Roman" w:eastAsia="Calibri" w:hAnsi="Times New Roman" w:cs="Times New Roman"/>
                <w:sz w:val="28"/>
                <w:szCs w:val="28"/>
              </w:rPr>
              <w:t>Перечень исследований и иных медицинских вмешательств, проводимых в рамках углубленной диспансеризации</w:t>
            </w:r>
            <w:r w:rsidRPr="00B833FC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DC60CA" w:rsidRPr="00AC122A" w:rsidTr="00D504FC">
        <w:trPr>
          <w:trHeight w:val="187"/>
        </w:trPr>
        <w:tc>
          <w:tcPr>
            <w:tcW w:w="5000" w:type="pct"/>
            <w:shd w:val="clear" w:color="auto" w:fill="auto"/>
          </w:tcPr>
          <w:p w:rsidR="00DC60CA" w:rsidRPr="00B833FC" w:rsidRDefault="00DD057F" w:rsidP="00CA185F">
            <w:pPr>
              <w:pStyle w:val="ConsPlusNormal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B833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Приложение № </w:t>
            </w:r>
            <w:r w:rsidR="000A68F3" w:rsidRPr="00B833F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</w:t>
            </w:r>
            <w:r w:rsidRPr="00B833F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r w:rsidR="00B833FC" w:rsidRPr="00B833FC">
              <w:rPr>
                <w:rFonts w:ascii="Times New Roman" w:hAnsi="Times New Roman" w:cs="Times New Roman"/>
                <w:sz w:val="28"/>
                <w:szCs w:val="28"/>
              </w:rPr>
              <w:t>Тарифы на оплату исследований и медицинских вмешательств, включенных в углубленную диспансеризацию, на 2026 год, в том числе на оплату медицинской помощи, оказанной лицам, застрахованным на территории других субъектов  Российской Федерации и для взаиморасчетов между медицинскими организациями</w:t>
            </w:r>
            <w:r w:rsidRPr="00B833FC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DC60CA" w:rsidRPr="00AC122A" w:rsidTr="00D504FC">
        <w:trPr>
          <w:trHeight w:val="175"/>
        </w:trPr>
        <w:tc>
          <w:tcPr>
            <w:tcW w:w="5000" w:type="pct"/>
            <w:shd w:val="clear" w:color="auto" w:fill="auto"/>
          </w:tcPr>
          <w:p w:rsidR="00DC60CA" w:rsidRPr="00CB6220" w:rsidRDefault="00564052" w:rsidP="00CA185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B622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Приложение № </w:t>
            </w:r>
            <w:r w:rsidR="000A68F3" w:rsidRPr="00CB622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</w:t>
            </w:r>
            <w:r w:rsidRPr="00CB622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r w:rsidR="00B833FC" w:rsidRPr="00CB6220">
              <w:rPr>
                <w:rFonts w:ascii="Times New Roman" w:hAnsi="Times New Roman" w:cs="Times New Roman"/>
                <w:sz w:val="28"/>
                <w:szCs w:val="28"/>
              </w:rPr>
              <w:t>Тарифы на проведение диспансерного наблюдения отдельных категорий граждан из числа взрослого населения на 2026 год, в том числе с использованием телемедицинских технологий, а также на оплату медицинской помощи, оказанной лицам, застрахованным на территории других субъектов Российской Федерации и для взаиморасчетов между медицинскими организациями</w:t>
            </w:r>
            <w:r w:rsidRPr="00CB6220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156B0A" w:rsidRPr="00AC122A" w:rsidTr="00D504FC">
        <w:trPr>
          <w:trHeight w:val="134"/>
        </w:trPr>
        <w:tc>
          <w:tcPr>
            <w:tcW w:w="5000" w:type="pct"/>
            <w:shd w:val="clear" w:color="auto" w:fill="auto"/>
          </w:tcPr>
          <w:p w:rsidR="00156B0A" w:rsidRPr="00CB6220" w:rsidRDefault="00156B0A" w:rsidP="00CA185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B622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1</w:t>
            </w:r>
            <w:r w:rsidR="000A68F3" w:rsidRPr="00CB622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  <w:r w:rsidRPr="00CB622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="00CB6220" w:rsidRPr="00CB6220">
              <w:rPr>
                <w:rFonts w:ascii="Times New Roman" w:eastAsia="Calibri" w:hAnsi="Times New Roman" w:cs="Times New Roman"/>
                <w:sz w:val="28"/>
                <w:szCs w:val="28"/>
              </w:rPr>
              <w:t>Тарифы на проведение дистанционного наблюдения за состоянием здоровья пациентов с артериальной гипертензией и пациентов с сахарным диабетом на 2026 год, в том числе с использованием телемедицинских технологий, а также на оплату медицинской помощи, оказанной лицам, застрахованным на территории других субъектов Российской Федерации и для взаиморасчетов между медицинскими организациями</w:t>
            </w:r>
            <w:r w:rsidRPr="00CB622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156B0A" w:rsidRPr="00AC122A" w:rsidTr="00D504FC">
        <w:trPr>
          <w:trHeight w:val="134"/>
        </w:trPr>
        <w:tc>
          <w:tcPr>
            <w:tcW w:w="5000" w:type="pct"/>
            <w:shd w:val="clear" w:color="auto" w:fill="auto"/>
          </w:tcPr>
          <w:p w:rsidR="00156B0A" w:rsidRPr="00CB6220" w:rsidRDefault="00156B0A" w:rsidP="00CA185F">
            <w:pPr>
              <w:pStyle w:val="ConsPlusNormal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CB622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1</w:t>
            </w:r>
            <w:r w:rsidR="000A68F3" w:rsidRPr="00CB622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  <w:r w:rsidRPr="00CB622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r w:rsidR="00CB6220" w:rsidRPr="00CB6220">
              <w:rPr>
                <w:rFonts w:ascii="Times New Roman" w:hAnsi="Times New Roman" w:cs="Times New Roman"/>
                <w:sz w:val="28"/>
                <w:szCs w:val="28"/>
              </w:rPr>
              <w:t>Тарифы на оплату медицинской помощи, оказанной в амбулаторных условиях, в центрах здоровья в рамках Территориальной программы ОМС на 2026 год, в том числе с использованием телемедицинских технологий, а также на оплату медицинской помощи, оказанной лицам, застрахованным на территории других субъектов  Российской Федерации и для взаиморасчетов между медицинскими организациями</w:t>
            </w:r>
            <w:r w:rsidRPr="00CB6220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156B0A" w:rsidRPr="00AC122A" w:rsidTr="00D504FC">
        <w:trPr>
          <w:trHeight w:val="122"/>
        </w:trPr>
        <w:tc>
          <w:tcPr>
            <w:tcW w:w="5000" w:type="pct"/>
            <w:shd w:val="clear" w:color="auto" w:fill="auto"/>
          </w:tcPr>
          <w:p w:rsidR="00156B0A" w:rsidRPr="00CB6220" w:rsidRDefault="00156B0A" w:rsidP="00412A19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622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1</w:t>
            </w:r>
            <w:r w:rsidR="000A68F3" w:rsidRPr="00CB622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  <w:r w:rsidRPr="00CB622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r w:rsidR="00CB6220" w:rsidRPr="00CB622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Перечень исследований, проводимых в центрах здоровья (центрах медицины здорового долголетия) и направленных на выявление изменений в организме человека, которые могут привести к преждевременной активации механизмов старения и формированию факторов риска развития заболеваний (далее – </w:t>
            </w:r>
            <w:proofErr w:type="spellStart"/>
            <w:r w:rsidR="00CB6220" w:rsidRPr="00CB6220">
              <w:rPr>
                <w:rFonts w:ascii="Times New Roman" w:eastAsia="Calibri" w:hAnsi="Times New Roman" w:cs="Times New Roman"/>
                <w:sz w:val="28"/>
                <w:szCs w:val="28"/>
              </w:rPr>
              <w:t>предриски</w:t>
            </w:r>
            <w:proofErr w:type="spellEnd"/>
            <w:r w:rsidR="00412A19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bookmarkStart w:id="0" w:name="_GoBack"/>
            <w:bookmarkEnd w:id="0"/>
            <w:r w:rsidRPr="00CB6220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156B0A" w:rsidRPr="00AC122A" w:rsidTr="00D504FC">
        <w:tc>
          <w:tcPr>
            <w:tcW w:w="5000" w:type="pct"/>
            <w:shd w:val="clear" w:color="auto" w:fill="auto"/>
          </w:tcPr>
          <w:p w:rsidR="00156B0A" w:rsidRPr="00CB6220" w:rsidRDefault="00156B0A" w:rsidP="00CA185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B622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1</w:t>
            </w:r>
            <w:r w:rsidR="000A68F3" w:rsidRPr="00CB622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  <w:r w:rsidRPr="00CB622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="00CB6220" w:rsidRPr="00CB6220">
              <w:rPr>
                <w:rFonts w:ascii="Times New Roman" w:eastAsia="Calibri" w:hAnsi="Times New Roman" w:cs="Times New Roman"/>
                <w:sz w:val="28"/>
                <w:szCs w:val="28"/>
              </w:rPr>
              <w:t>Стоимость УЕТ и среднее количество УЕТ в одной медицинской услуге, применяемое для обоснования объема и стоимости посещений при оказании первичной медико-санитарной специализированной стоматологической помощи в амбулаторных условиях на 2026 год, в том числе с использованием телемедицинских технологий, а также на оплату медицинской помощи, оказанной лицам, застрахованным на территории других субъектов Российской Федерации и для взаиморасчетов между медицинскими организациями</w:t>
            </w:r>
            <w:r w:rsidRPr="00CB6220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Pr="00CB622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156B0A" w:rsidRPr="00AC122A" w:rsidTr="00D504FC">
        <w:trPr>
          <w:trHeight w:val="188"/>
        </w:trPr>
        <w:tc>
          <w:tcPr>
            <w:tcW w:w="5000" w:type="pct"/>
            <w:shd w:val="clear" w:color="auto" w:fill="auto"/>
          </w:tcPr>
          <w:p w:rsidR="00156B0A" w:rsidRPr="005916F8" w:rsidRDefault="00156B0A" w:rsidP="00CA185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916F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1</w:t>
            </w:r>
            <w:r w:rsidR="000A68F3" w:rsidRPr="005916F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  <w:r w:rsidRPr="005916F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="00CB6220" w:rsidRPr="005916F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Тарифы на оплату медицинской помощи по профилю "Медицинская реабилитация", оказанной в амбулаторных условиях, </w:t>
            </w:r>
            <w:r w:rsidR="00CB6220" w:rsidRPr="005916F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 рамках Территориальной программы ОМС на 2026 год, в том числе с использованием телемедицинских технологий, а также на оплату медицинской помощи, оказанной лицам, застрахованным на территории других субъектов Российской Федерации и для взаиморасчетов между медицинскими организациями</w:t>
            </w:r>
            <w:r w:rsidRPr="005916F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156B0A" w:rsidRPr="00AC122A" w:rsidTr="00D504FC">
        <w:trPr>
          <w:trHeight w:val="150"/>
        </w:trPr>
        <w:tc>
          <w:tcPr>
            <w:tcW w:w="5000" w:type="pct"/>
            <w:shd w:val="clear" w:color="auto" w:fill="auto"/>
          </w:tcPr>
          <w:p w:rsidR="00156B0A" w:rsidRPr="00B1671E" w:rsidRDefault="00156B0A" w:rsidP="00CA185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1671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Приложение № 1</w:t>
            </w:r>
            <w:r w:rsidR="000A68F3" w:rsidRPr="00B1671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  <w:r w:rsidRPr="00B1671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="005916F8" w:rsidRPr="00B1671E">
              <w:rPr>
                <w:rFonts w:ascii="Times New Roman" w:eastAsia="Calibri" w:hAnsi="Times New Roman" w:cs="Times New Roman"/>
                <w:sz w:val="28"/>
                <w:szCs w:val="28"/>
              </w:rPr>
              <w:t>Коэффициенты относительной затратоемкости, применяемые к базовым тарифам для оплаты диализа, на 2026 год</w:t>
            </w:r>
            <w:r w:rsidRPr="00B1671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882744" w:rsidRPr="00AC122A" w:rsidTr="00D504FC">
        <w:trPr>
          <w:trHeight w:val="200"/>
        </w:trPr>
        <w:tc>
          <w:tcPr>
            <w:tcW w:w="5000" w:type="pct"/>
            <w:shd w:val="clear" w:color="auto" w:fill="auto"/>
          </w:tcPr>
          <w:p w:rsidR="00882744" w:rsidRPr="00B1671E" w:rsidRDefault="00882744" w:rsidP="00CA185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1671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1</w:t>
            </w:r>
            <w:r w:rsidR="000A68F3" w:rsidRPr="00B1671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  <w:r w:rsidRPr="00B1671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="00B1671E" w:rsidRPr="00B1671E">
              <w:rPr>
                <w:rFonts w:ascii="Times New Roman" w:eastAsia="Calibri" w:hAnsi="Times New Roman" w:cs="Times New Roman"/>
                <w:sz w:val="28"/>
                <w:szCs w:val="28"/>
              </w:rPr>
              <w:t>Тарифы на оплату отдельных диагностических (лабораторных) исследований, оказанных в амбулаторных условиях, в рамках Территориальной программы ОМС на 2026 год, в том числе с использованием телемедицинских технологий, а также на оплату медицинской помощи, оказанной лицам, застрахованным на территории других субъектов  Российской Федерации и для взаиморасчетов между медицинскими организациями</w:t>
            </w:r>
            <w:r w:rsidRPr="00B1671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C64D5D" w:rsidRPr="00AC122A" w:rsidTr="00D504FC">
        <w:trPr>
          <w:trHeight w:val="200"/>
        </w:trPr>
        <w:tc>
          <w:tcPr>
            <w:tcW w:w="5000" w:type="pct"/>
            <w:shd w:val="clear" w:color="auto" w:fill="auto"/>
          </w:tcPr>
          <w:p w:rsidR="00C64D5D" w:rsidRPr="00AC122A" w:rsidRDefault="00C64D5D" w:rsidP="00CA185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  <w:r w:rsidRPr="00E0558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1</w:t>
            </w:r>
            <w:r w:rsidR="000A68F3" w:rsidRPr="00E0558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  <w:r w:rsidRPr="00E0558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="00E0558F" w:rsidRPr="00E055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Дифференцированный </w:t>
            </w:r>
            <w:proofErr w:type="spellStart"/>
            <w:r w:rsidR="00E0558F" w:rsidRPr="00E0558F">
              <w:rPr>
                <w:rFonts w:ascii="Times New Roman" w:eastAsia="Calibri" w:hAnsi="Times New Roman" w:cs="Times New Roman"/>
                <w:sz w:val="28"/>
                <w:szCs w:val="28"/>
              </w:rPr>
              <w:t>подушевой</w:t>
            </w:r>
            <w:proofErr w:type="spellEnd"/>
            <w:r w:rsidR="00E0558F" w:rsidRPr="00E0558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норматив финансирования амбулаторной медицинской помощи для медицинских организаций на 2026 год</w:t>
            </w:r>
            <w:r w:rsidRPr="00E0558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C64D5D" w:rsidRPr="00AC122A" w:rsidTr="00D504FC">
        <w:trPr>
          <w:trHeight w:val="200"/>
        </w:trPr>
        <w:tc>
          <w:tcPr>
            <w:tcW w:w="5000" w:type="pct"/>
            <w:shd w:val="clear" w:color="auto" w:fill="auto"/>
          </w:tcPr>
          <w:p w:rsidR="00C64D5D" w:rsidRPr="00AC122A" w:rsidRDefault="00C64D5D" w:rsidP="00CA185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  <w:r w:rsidRPr="00080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1</w:t>
            </w:r>
            <w:r w:rsidR="000A68F3" w:rsidRPr="00080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</w:t>
            </w:r>
            <w:r w:rsidRPr="00080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="0008037C" w:rsidRPr="0008037C">
              <w:rPr>
                <w:rFonts w:ascii="Times New Roman" w:eastAsia="Calibri" w:hAnsi="Times New Roman" w:cs="Times New Roman"/>
                <w:sz w:val="28"/>
                <w:szCs w:val="28"/>
              </w:rPr>
              <w:t>Тарифы на оплату услуг диализа с учетом применения различных методов на 2026 год, в том числе с использованием телемедицинских технологий, а также на оплату медицинской помощи, оказанной лицам, застрахованным на территории других субъектов  Российской Федерации и для взаиморасчетов между медицинскими организациями</w:t>
            </w:r>
            <w:r w:rsidRPr="00080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C64D5D" w:rsidRPr="00AC122A" w:rsidTr="00D504FC">
        <w:trPr>
          <w:trHeight w:val="200"/>
        </w:trPr>
        <w:tc>
          <w:tcPr>
            <w:tcW w:w="5000" w:type="pct"/>
            <w:shd w:val="clear" w:color="auto" w:fill="auto"/>
          </w:tcPr>
          <w:p w:rsidR="00C64D5D" w:rsidRPr="00AC122A" w:rsidRDefault="00C64D5D" w:rsidP="00CA185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  <w:r w:rsidRPr="00080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Приложение № </w:t>
            </w:r>
            <w:r w:rsidR="000A68F3" w:rsidRPr="00080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</w:t>
            </w:r>
            <w:r w:rsidRPr="00080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="0008037C" w:rsidRPr="0008037C">
              <w:rPr>
                <w:rFonts w:ascii="Times New Roman" w:eastAsia="Calibri" w:hAnsi="Times New Roman" w:cs="Times New Roman"/>
                <w:sz w:val="28"/>
                <w:szCs w:val="28"/>
              </w:rPr>
              <w:t>Тарифы на оплату медицинской помощи, оказанной в амбулаторных условиях, по посещениям с иными целями в рамках Территориальной программы ОМС на 2026 год, в том числе с использованием телемедицинских технологий, а также на оплату медицинской помощи, оказанной лицам, застрахованным на территории других субъектов  Российской Федерации и для взаиморасчетов между медицинскими организациями</w:t>
            </w:r>
            <w:r w:rsidRPr="000803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C64D5D" w:rsidRPr="00AC122A" w:rsidTr="00D504FC">
        <w:trPr>
          <w:trHeight w:val="162"/>
        </w:trPr>
        <w:tc>
          <w:tcPr>
            <w:tcW w:w="5000" w:type="pct"/>
            <w:shd w:val="clear" w:color="auto" w:fill="auto"/>
          </w:tcPr>
          <w:p w:rsidR="00C64D5D" w:rsidRPr="00AC122A" w:rsidRDefault="00C64D5D" w:rsidP="00CA185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852B3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2</w:t>
            </w:r>
            <w:r w:rsidR="000A68F3" w:rsidRPr="00852B3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  <w:r w:rsidRPr="00852B3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852B3C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852B3C" w:rsidRPr="00852B3C">
              <w:rPr>
                <w:rFonts w:ascii="Times New Roman" w:eastAsia="Calibri" w:hAnsi="Times New Roman" w:cs="Times New Roman"/>
                <w:sz w:val="28"/>
                <w:szCs w:val="28"/>
              </w:rPr>
              <w:t>Тарифы на оплату медицинской помощи, оказанной в амбулаторных условиях, по обращениям в связи заболеваниями в рамках Территориальной программы ОМС на 2026 год, в том числе с использованием телемедицинских технологий, а также на оплату медицинской помощи, оказанной лицам, застрахованным на территории других субъектов Российской Федерации и для взаиморасчетов между медицинскими организациями</w:t>
            </w:r>
            <w:r w:rsidRPr="00852B3C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C64D5D" w:rsidRPr="00AC122A" w:rsidTr="00D504FC">
        <w:trPr>
          <w:trHeight w:val="162"/>
        </w:trPr>
        <w:tc>
          <w:tcPr>
            <w:tcW w:w="5000" w:type="pct"/>
            <w:shd w:val="clear" w:color="auto" w:fill="auto"/>
          </w:tcPr>
          <w:p w:rsidR="00C64D5D" w:rsidRPr="00AC122A" w:rsidRDefault="00C64D5D" w:rsidP="000A68F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  <w:r w:rsidRPr="000D397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2</w:t>
            </w:r>
            <w:r w:rsidR="000A68F3" w:rsidRPr="000D397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  <w:r w:rsidRPr="000D397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="000D3973" w:rsidRPr="000D3973">
              <w:rPr>
                <w:rFonts w:ascii="Times New Roman" w:eastAsia="Calibri" w:hAnsi="Times New Roman" w:cs="Times New Roman"/>
                <w:sz w:val="28"/>
                <w:szCs w:val="28"/>
              </w:rPr>
              <w:t>Тарифы на оплату медицинской помощи, оказанной в амбулаторных условиях, в неотложной форме в рамках Территориальной программы ОМС на 2026 год, в том числе с использованием телемедицинских технологий, а также  на оплату медицинской помощи, оказанной лицам, застрахованным на территории других субъектов  Российской Федерации и для взаиморасчетов между медицинскими организациями</w:t>
            </w:r>
            <w:r w:rsidRPr="000D3973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C64D5D" w:rsidRPr="00AC122A" w:rsidTr="00D504FC">
        <w:trPr>
          <w:trHeight w:val="75"/>
        </w:trPr>
        <w:tc>
          <w:tcPr>
            <w:tcW w:w="5000" w:type="pct"/>
            <w:shd w:val="clear" w:color="auto" w:fill="auto"/>
          </w:tcPr>
          <w:p w:rsidR="00C64D5D" w:rsidRPr="00AC122A" w:rsidRDefault="00C64D5D" w:rsidP="00F2255E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  <w:r w:rsidRPr="000D397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2</w:t>
            </w:r>
            <w:r w:rsidR="000A68F3" w:rsidRPr="000D397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  <w:r w:rsidRPr="000D397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="000D3973" w:rsidRPr="000D397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Тарифы на </w:t>
            </w:r>
            <w:r w:rsidR="00F225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оплату медицинской помощи в рамках </w:t>
            </w:r>
            <w:proofErr w:type="spellStart"/>
            <w:r w:rsidR="00F2255E">
              <w:rPr>
                <w:rFonts w:ascii="Times New Roman" w:eastAsia="Calibri" w:hAnsi="Times New Roman" w:cs="Times New Roman"/>
                <w:sz w:val="28"/>
                <w:szCs w:val="28"/>
              </w:rPr>
              <w:t>межучрежденческих</w:t>
            </w:r>
            <w:proofErr w:type="spellEnd"/>
            <w:r w:rsidR="00F225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расходов</w:t>
            </w:r>
            <w:r w:rsidR="000D3973" w:rsidRPr="000D397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используемые при </w:t>
            </w:r>
            <w:r w:rsidR="000D3973" w:rsidRPr="000D397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взаиморасчетах между медицинскими организациями через страховые медицинские организации, в том числе с использованием телемедицинских технологий, на 2026 год</w:t>
            </w:r>
            <w:r w:rsidRPr="000D397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E209FD" w:rsidRPr="00AC122A" w:rsidTr="00D504FC">
        <w:trPr>
          <w:trHeight w:val="75"/>
        </w:trPr>
        <w:tc>
          <w:tcPr>
            <w:tcW w:w="5000" w:type="pct"/>
            <w:shd w:val="clear" w:color="auto" w:fill="auto"/>
          </w:tcPr>
          <w:p w:rsidR="00E209FD" w:rsidRPr="003E41CF" w:rsidRDefault="00E209FD" w:rsidP="00CA185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E41C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Приложение № 24 «</w:t>
            </w:r>
            <w:r w:rsidR="005810E3" w:rsidRPr="003E41CF">
              <w:rPr>
                <w:rFonts w:ascii="Times New Roman" w:eastAsia="Calibri" w:hAnsi="Times New Roman" w:cs="Times New Roman"/>
                <w:sz w:val="28"/>
                <w:szCs w:val="28"/>
              </w:rPr>
              <w:t>Тарифы на оплату медицинской помощи в  рамках школ для больных с хроническими неинфекционными заболеваниями на 2026 год, в том числе с использованием телемедицинских технологий, а также на оплату медицинской помощи, оказанной лицам, застрахованным на территории других субъектов Российской Федерации и для взаиморасчетов между медицинскими организациями</w:t>
            </w:r>
            <w:r w:rsidRPr="003E41C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C64D5D" w:rsidRPr="00AC122A" w:rsidTr="00D504FC">
        <w:trPr>
          <w:trHeight w:val="238"/>
        </w:trPr>
        <w:tc>
          <w:tcPr>
            <w:tcW w:w="5000" w:type="pct"/>
            <w:shd w:val="clear" w:color="auto" w:fill="auto"/>
          </w:tcPr>
          <w:p w:rsidR="00C64D5D" w:rsidRPr="003E41CF" w:rsidRDefault="00C64D5D" w:rsidP="00CA185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E41C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2</w:t>
            </w:r>
            <w:r w:rsidR="00E209FD" w:rsidRPr="003E41C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  <w:r w:rsidRPr="003E41C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="003E41CF" w:rsidRPr="003E41CF">
              <w:rPr>
                <w:rFonts w:ascii="Times New Roman" w:eastAsia="Calibri" w:hAnsi="Times New Roman" w:cs="Times New Roman"/>
                <w:sz w:val="28"/>
                <w:szCs w:val="28"/>
              </w:rPr>
              <w:t>Тарифы медицинской помощи с применением телемедицинских технологий на 2026 год, а также на оплату медицинской помощи, оказанной лицам, застрахованным на территории других субъектов Российской Федерации и для взаиморасчетов между медицинскими организациями</w:t>
            </w:r>
            <w:r w:rsidRPr="003E41C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C64D5D" w:rsidRPr="00AC122A" w:rsidTr="00D504FC">
        <w:trPr>
          <w:trHeight w:val="113"/>
        </w:trPr>
        <w:tc>
          <w:tcPr>
            <w:tcW w:w="5000" w:type="pct"/>
            <w:shd w:val="clear" w:color="auto" w:fill="auto"/>
          </w:tcPr>
          <w:p w:rsidR="00C64D5D" w:rsidRPr="00177440" w:rsidRDefault="00C64D5D" w:rsidP="00CA185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744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2</w:t>
            </w:r>
            <w:r w:rsidR="00E209FD" w:rsidRPr="0017744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  <w:r w:rsidRPr="0017744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="003E41CF" w:rsidRPr="00177440">
              <w:rPr>
                <w:rFonts w:ascii="Times New Roman" w:eastAsia="Calibri" w:hAnsi="Times New Roman" w:cs="Times New Roman"/>
                <w:sz w:val="28"/>
                <w:szCs w:val="28"/>
              </w:rPr>
              <w:t>Порядок осуществления выплат медицинским организациям за достижение показателей результативности деятельности медицинских организаций, имеющих прикрепившихся лиц и критерии их оценки на 2026 год</w:t>
            </w:r>
            <w:r w:rsidRPr="0017744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C64D5D" w:rsidRPr="00AC122A" w:rsidTr="00D504FC">
        <w:trPr>
          <w:trHeight w:val="162"/>
        </w:trPr>
        <w:tc>
          <w:tcPr>
            <w:tcW w:w="5000" w:type="pct"/>
            <w:shd w:val="clear" w:color="auto" w:fill="auto"/>
          </w:tcPr>
          <w:p w:rsidR="00C64D5D" w:rsidRPr="00177440" w:rsidRDefault="00C64D5D" w:rsidP="0017744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7744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2</w:t>
            </w:r>
            <w:r w:rsidR="00E209FD" w:rsidRPr="0017744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  <w:r w:rsidRPr="0017744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177440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177440" w:rsidRPr="00177440">
              <w:rPr>
                <w:rFonts w:ascii="Times New Roman" w:eastAsia="Calibri" w:hAnsi="Times New Roman" w:cs="Times New Roman"/>
                <w:sz w:val="28"/>
                <w:szCs w:val="28"/>
              </w:rPr>
              <w:t>Порядок расчета значений показателей результативности деятельности медицинских организаций</w:t>
            </w:r>
            <w:r w:rsidRPr="0017744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E209FD" w:rsidRPr="00AC122A" w:rsidTr="00D504FC">
        <w:trPr>
          <w:trHeight w:val="162"/>
        </w:trPr>
        <w:tc>
          <w:tcPr>
            <w:tcW w:w="5000" w:type="pct"/>
            <w:shd w:val="clear" w:color="auto" w:fill="auto"/>
          </w:tcPr>
          <w:p w:rsidR="00E209FD" w:rsidRPr="00AC122A" w:rsidRDefault="00E209FD" w:rsidP="00E921D0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  <w:r w:rsidRPr="005046B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28 «</w:t>
            </w:r>
            <w:r w:rsidR="005046B5" w:rsidRPr="005046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Перечень </w:t>
            </w:r>
            <w:r w:rsidR="00E921D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фельдшерско-акушерских пунктов (фельдшерских пунктов, </w:t>
            </w:r>
            <w:r w:rsidR="005046B5" w:rsidRPr="005046B5">
              <w:rPr>
                <w:rFonts w:ascii="Times New Roman" w:eastAsia="Calibri" w:hAnsi="Times New Roman" w:cs="Times New Roman"/>
                <w:sz w:val="28"/>
                <w:szCs w:val="28"/>
              </w:rPr>
              <w:t>фельдшерских здравпунктов</w:t>
            </w:r>
            <w:r w:rsidR="00E921D0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="005046B5" w:rsidRPr="005046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 численностью обслуживаемого населения и размером финансового обеспечения на 2026 год</w:t>
            </w:r>
            <w:r w:rsidRPr="005046B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E209FD" w:rsidRPr="00AC122A" w:rsidTr="00D504FC">
        <w:trPr>
          <w:trHeight w:val="162"/>
        </w:trPr>
        <w:tc>
          <w:tcPr>
            <w:tcW w:w="5000" w:type="pct"/>
            <w:shd w:val="clear" w:color="auto" w:fill="auto"/>
          </w:tcPr>
          <w:p w:rsidR="00E209FD" w:rsidRPr="00AC122A" w:rsidRDefault="00E209FD" w:rsidP="00CA185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  <w:r w:rsidRPr="00D5072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29 «</w:t>
            </w:r>
            <w:r w:rsidR="00D50726" w:rsidRPr="00D50726">
              <w:rPr>
                <w:rFonts w:ascii="Times New Roman" w:eastAsia="Calibri" w:hAnsi="Times New Roman" w:cs="Times New Roman"/>
                <w:sz w:val="28"/>
                <w:szCs w:val="28"/>
              </w:rPr>
              <w:t>Доля заработной платы и прочих расходов в структуре стоимости КСГ на 2026 год</w:t>
            </w:r>
            <w:r w:rsidRPr="00D5072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C64D5D" w:rsidRPr="00AC122A" w:rsidTr="00D504FC">
        <w:trPr>
          <w:trHeight w:val="175"/>
        </w:trPr>
        <w:tc>
          <w:tcPr>
            <w:tcW w:w="5000" w:type="pct"/>
            <w:shd w:val="clear" w:color="auto" w:fill="auto"/>
          </w:tcPr>
          <w:p w:rsidR="00C64D5D" w:rsidRPr="00AC122A" w:rsidRDefault="00C64D5D" w:rsidP="00FF567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  <w:proofErr w:type="gramStart"/>
            <w:r w:rsidRPr="00D5072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Приложение № </w:t>
            </w:r>
            <w:r w:rsidR="00E209FD" w:rsidRPr="00D5072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30</w:t>
            </w:r>
            <w:r w:rsidRPr="00D5072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="00D50726" w:rsidRPr="00D50726">
              <w:rPr>
                <w:rFonts w:ascii="Times New Roman" w:eastAsia="Calibri" w:hAnsi="Times New Roman" w:cs="Times New Roman"/>
                <w:sz w:val="28"/>
                <w:szCs w:val="28"/>
              </w:rPr>
              <w:t>Перечень КСГ, применяемых для оплаты медицинской помощи в стационарных условиях, и размер коэффициента относительной затратоёмкости на 2026 год</w:t>
            </w:r>
            <w:r w:rsidRPr="00D5072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  <w:proofErr w:type="gramEnd"/>
          </w:p>
        </w:tc>
      </w:tr>
      <w:tr w:rsidR="00C64D5D" w:rsidRPr="00AC122A" w:rsidTr="00D504FC">
        <w:trPr>
          <w:trHeight w:val="137"/>
        </w:trPr>
        <w:tc>
          <w:tcPr>
            <w:tcW w:w="5000" w:type="pct"/>
            <w:shd w:val="clear" w:color="auto" w:fill="auto"/>
          </w:tcPr>
          <w:p w:rsidR="00C64D5D" w:rsidRPr="00AC122A" w:rsidRDefault="00C64D5D" w:rsidP="00FF567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  <w:proofErr w:type="gramStart"/>
            <w:r w:rsidRPr="00D5072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3</w:t>
            </w:r>
            <w:r w:rsidR="000A68F3" w:rsidRPr="00D5072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  <w:r w:rsidRPr="00D5072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D50726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D50726" w:rsidRPr="00D50726">
              <w:rPr>
                <w:rFonts w:ascii="Times New Roman" w:eastAsia="Calibri" w:hAnsi="Times New Roman" w:cs="Times New Roman"/>
                <w:sz w:val="28"/>
                <w:szCs w:val="28"/>
              </w:rPr>
              <w:t>Перечень КСГ, применяемых для оплаты медицинской помощи в условиях дневного стационара, и размер коэффициента относительной затратоемкости на 2026 год</w:t>
            </w:r>
            <w:r w:rsidRPr="00D50726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proofErr w:type="gramEnd"/>
          </w:p>
        </w:tc>
      </w:tr>
      <w:tr w:rsidR="00C64D5D" w:rsidRPr="00AC122A" w:rsidTr="00D504FC">
        <w:trPr>
          <w:trHeight w:val="146"/>
        </w:trPr>
        <w:tc>
          <w:tcPr>
            <w:tcW w:w="5000" w:type="pct"/>
            <w:shd w:val="clear" w:color="auto" w:fill="auto"/>
          </w:tcPr>
          <w:p w:rsidR="00C64D5D" w:rsidRPr="00AC122A" w:rsidRDefault="00C64D5D" w:rsidP="00FF567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  <w:r w:rsidRPr="00A85C8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3</w:t>
            </w:r>
            <w:r w:rsidR="000A68F3" w:rsidRPr="00A85C8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  <w:r w:rsidRPr="00A85C8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="00A85C8A" w:rsidRPr="00A85C8A">
              <w:rPr>
                <w:rFonts w:ascii="Times New Roman" w:eastAsia="Calibri" w:hAnsi="Times New Roman" w:cs="Times New Roman"/>
                <w:sz w:val="28"/>
                <w:szCs w:val="28"/>
              </w:rPr>
              <w:t>Перечень КСГ, применяемых в стационарных условиях и условиях дневного стационара, к которым применяется коэффициент специфики с указанием его значения, на 2026 год</w:t>
            </w:r>
            <w:r w:rsidRPr="00A85C8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C64D5D" w:rsidRPr="00AC122A" w:rsidTr="00D504FC">
        <w:trPr>
          <w:trHeight w:val="138"/>
        </w:trPr>
        <w:tc>
          <w:tcPr>
            <w:tcW w:w="5000" w:type="pct"/>
            <w:shd w:val="clear" w:color="auto" w:fill="auto"/>
          </w:tcPr>
          <w:p w:rsidR="00C64D5D" w:rsidRPr="00AC122A" w:rsidRDefault="00C64D5D" w:rsidP="00CA185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  <w:r w:rsidRPr="000F301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3</w:t>
            </w:r>
            <w:r w:rsidR="000A68F3" w:rsidRPr="000F301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  <w:r w:rsidRPr="000F301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="000F3010" w:rsidRPr="000F3010">
              <w:rPr>
                <w:rFonts w:ascii="Times New Roman" w:eastAsia="Calibri" w:hAnsi="Times New Roman" w:cs="Times New Roman"/>
                <w:sz w:val="28"/>
                <w:szCs w:val="28"/>
              </w:rPr>
              <w:t>Перечень медицинских организаций, оказывающих медицинскую помощь в стационарных условиях в рамках Территориальной программы ОМС, на 2026 год в разрезе уровней (подуровней) оказания медицинской помощи</w:t>
            </w:r>
            <w:r w:rsidRPr="000F301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C64D5D" w:rsidRPr="00AC122A" w:rsidTr="00D504FC">
        <w:trPr>
          <w:trHeight w:val="122"/>
        </w:trPr>
        <w:tc>
          <w:tcPr>
            <w:tcW w:w="5000" w:type="pct"/>
            <w:shd w:val="clear" w:color="auto" w:fill="auto"/>
          </w:tcPr>
          <w:p w:rsidR="00C64D5D" w:rsidRPr="00AC122A" w:rsidRDefault="00C64D5D" w:rsidP="00CA185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  <w:r w:rsidRPr="00672F9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3</w:t>
            </w:r>
            <w:r w:rsidR="000A68F3" w:rsidRPr="00672F9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  <w:r w:rsidRPr="00672F9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="00FA0894" w:rsidRPr="00672F9F">
              <w:rPr>
                <w:rFonts w:ascii="Times New Roman" w:eastAsia="Calibri" w:hAnsi="Times New Roman" w:cs="Times New Roman"/>
                <w:sz w:val="28"/>
                <w:szCs w:val="28"/>
              </w:rPr>
              <w:t>Перечень КСГ, при оплате по которым не применяется коэффициент уровня (подуровня) медицинской организации, на 2026 год</w:t>
            </w:r>
            <w:r w:rsidRPr="00672F9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C64D5D" w:rsidRPr="00AC122A" w:rsidTr="00D504FC">
        <w:trPr>
          <w:trHeight w:val="121"/>
        </w:trPr>
        <w:tc>
          <w:tcPr>
            <w:tcW w:w="5000" w:type="pct"/>
            <w:shd w:val="clear" w:color="auto" w:fill="auto"/>
          </w:tcPr>
          <w:p w:rsidR="00C64D5D" w:rsidRPr="00AC122A" w:rsidRDefault="00C64D5D" w:rsidP="00CA185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yellow"/>
              </w:rPr>
            </w:pPr>
            <w:r w:rsidRPr="00FA089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3</w:t>
            </w:r>
            <w:r w:rsidR="000A68F3" w:rsidRPr="00FA089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  <w:r w:rsidRPr="00FA089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="00FA0894" w:rsidRPr="00FA0894">
              <w:rPr>
                <w:rFonts w:ascii="Times New Roman" w:eastAsia="Calibri" w:hAnsi="Times New Roman" w:cs="Times New Roman"/>
                <w:sz w:val="28"/>
                <w:szCs w:val="28"/>
              </w:rPr>
              <w:t>Перечень случаев оказания медицинской помощи, для которых установлен КСЛП</w:t>
            </w:r>
            <w:r w:rsidRPr="00FA089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C64D5D" w:rsidRPr="00AC122A" w:rsidTr="00D504FC">
        <w:trPr>
          <w:trHeight w:val="109"/>
        </w:trPr>
        <w:tc>
          <w:tcPr>
            <w:tcW w:w="5000" w:type="pct"/>
            <w:shd w:val="clear" w:color="auto" w:fill="auto"/>
          </w:tcPr>
          <w:p w:rsidR="00C64D5D" w:rsidRPr="00FA0894" w:rsidRDefault="00C64D5D" w:rsidP="00CA185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A089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3</w:t>
            </w:r>
            <w:r w:rsidR="000A68F3" w:rsidRPr="00FA089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  <w:r w:rsidRPr="00FA089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="00FA0894" w:rsidRPr="00FA0894">
              <w:rPr>
                <w:rFonts w:ascii="Times New Roman" w:eastAsia="Calibri" w:hAnsi="Times New Roman" w:cs="Times New Roman"/>
                <w:sz w:val="28"/>
                <w:szCs w:val="28"/>
              </w:rPr>
              <w:t>Перечень КСГ, используемый при оплате прерванных случаев оказания медицинской помощи, на 2026 год</w:t>
            </w:r>
            <w:r w:rsidRPr="00FA089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217BA2" w:rsidRPr="00162FEA" w:rsidTr="00D504FC">
        <w:trPr>
          <w:trHeight w:val="109"/>
        </w:trPr>
        <w:tc>
          <w:tcPr>
            <w:tcW w:w="5000" w:type="pct"/>
            <w:shd w:val="clear" w:color="auto" w:fill="auto"/>
          </w:tcPr>
          <w:p w:rsidR="00217BA2" w:rsidRPr="00FA0894" w:rsidRDefault="00217BA2" w:rsidP="00FF5673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A089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37 «</w:t>
            </w:r>
            <w:r w:rsidR="00FA0894" w:rsidRPr="00FA0894">
              <w:rPr>
                <w:rFonts w:ascii="Times New Roman" w:eastAsia="Calibri" w:hAnsi="Times New Roman" w:cs="Times New Roman"/>
                <w:sz w:val="28"/>
                <w:szCs w:val="28"/>
              </w:rPr>
              <w:t>Тарифы на оплату медицинской помощи, оказанной в стационарных условиях, с применением методов  высокотехнологичной медицинской помощи на 2026 год, в том числе с использованием телемедицинских технологий, а также на оплату медицинской помощи, оказанной лицам, застрахованным на территории других субъектов Российской Федерации и для взаиморасчетов между медицинскими организациями</w:t>
            </w:r>
            <w:r w:rsidRPr="00FA089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844D3C" w:rsidRPr="00162FEA" w:rsidTr="00D504FC">
        <w:trPr>
          <w:trHeight w:val="109"/>
        </w:trPr>
        <w:tc>
          <w:tcPr>
            <w:tcW w:w="5000" w:type="pct"/>
            <w:shd w:val="clear" w:color="auto" w:fill="auto"/>
          </w:tcPr>
          <w:p w:rsidR="00844D3C" w:rsidRPr="00FA0894" w:rsidRDefault="00844D3C" w:rsidP="00217BA2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A089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Приложение № 38 </w:t>
            </w:r>
            <w:r w:rsidRPr="00FA0894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Pr="004457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Перечень КСГ, в </w:t>
            </w:r>
            <w:proofErr w:type="gramStart"/>
            <w:r w:rsidRPr="0044574D">
              <w:rPr>
                <w:rFonts w:ascii="Times New Roman" w:eastAsia="Calibri" w:hAnsi="Times New Roman" w:cs="Times New Roman"/>
                <w:sz w:val="28"/>
                <w:szCs w:val="28"/>
              </w:rPr>
              <w:t>которых</w:t>
            </w:r>
            <w:proofErr w:type="gramEnd"/>
            <w:r w:rsidRPr="004457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не предусмотрена возможность выбора между критерием диагноза и услуги, на 2026 год»</w:t>
            </w:r>
          </w:p>
        </w:tc>
      </w:tr>
      <w:tr w:rsidR="00844D3C" w:rsidRPr="00162FEA" w:rsidTr="00D504FC">
        <w:trPr>
          <w:trHeight w:val="109"/>
        </w:trPr>
        <w:tc>
          <w:tcPr>
            <w:tcW w:w="5000" w:type="pct"/>
            <w:shd w:val="clear" w:color="auto" w:fill="auto"/>
          </w:tcPr>
          <w:p w:rsidR="00844D3C" w:rsidRPr="00FA0894" w:rsidRDefault="00844D3C" w:rsidP="00844D3C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089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Приложение № 39 </w:t>
            </w:r>
            <w:r w:rsidRPr="00FA089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«Дифференцированный </w:t>
            </w:r>
            <w:proofErr w:type="spellStart"/>
            <w:r w:rsidRPr="00FA0894">
              <w:rPr>
                <w:rFonts w:ascii="Times New Roman" w:eastAsia="Calibri" w:hAnsi="Times New Roman" w:cs="Times New Roman"/>
                <w:sz w:val="28"/>
                <w:szCs w:val="28"/>
              </w:rPr>
              <w:t>подушевой</w:t>
            </w:r>
            <w:proofErr w:type="spellEnd"/>
            <w:r w:rsidRPr="00FA089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норматив финансирования скорой медицинской помощи на 2026 год»</w:t>
            </w:r>
          </w:p>
        </w:tc>
      </w:tr>
      <w:tr w:rsidR="00844D3C" w:rsidRPr="00162FEA" w:rsidTr="00D504FC">
        <w:trPr>
          <w:trHeight w:val="109"/>
        </w:trPr>
        <w:tc>
          <w:tcPr>
            <w:tcW w:w="5000" w:type="pct"/>
            <w:shd w:val="clear" w:color="auto" w:fill="auto"/>
          </w:tcPr>
          <w:p w:rsidR="00844D3C" w:rsidRPr="00FA0894" w:rsidRDefault="00844D3C" w:rsidP="00844D3C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A089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Приложение № 40 «</w:t>
            </w:r>
            <w:r w:rsidRPr="00FA0894">
              <w:rPr>
                <w:rFonts w:ascii="Times New Roman" w:eastAsia="Calibri" w:hAnsi="Times New Roman" w:cs="Times New Roman"/>
                <w:sz w:val="28"/>
                <w:szCs w:val="28"/>
              </w:rPr>
              <w:t>Тарифы на оплату скорой медицинской помощи, оказанной вне медицинской организации, на 2026 год, в том числе с использованием телемедицинских технологий, а также на оплату медицинской помощи, оказанной лицам, застрахованным на территории других субъектов  Российской Федерации и для взаиморасчетов между медицинскими организациями»</w:t>
            </w:r>
          </w:p>
        </w:tc>
      </w:tr>
      <w:tr w:rsidR="00844D3C" w:rsidRPr="00162FEA" w:rsidTr="00D504FC">
        <w:trPr>
          <w:trHeight w:val="109"/>
        </w:trPr>
        <w:tc>
          <w:tcPr>
            <w:tcW w:w="5000" w:type="pct"/>
            <w:shd w:val="clear" w:color="auto" w:fill="auto"/>
          </w:tcPr>
          <w:p w:rsidR="00844D3C" w:rsidRPr="00FA0894" w:rsidRDefault="00844D3C" w:rsidP="00844D3C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A089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41</w:t>
            </w:r>
            <w:r w:rsidRPr="00FA089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«</w:t>
            </w:r>
            <w:r w:rsidRPr="0044574D">
              <w:rPr>
                <w:rFonts w:ascii="Times New Roman" w:eastAsia="Calibri" w:hAnsi="Times New Roman" w:cs="Times New Roman"/>
                <w:sz w:val="28"/>
                <w:szCs w:val="28"/>
              </w:rPr>
              <w:t>Перечень оснований для отказа в оплате медицинской помощи (уменьшения оплаты медицинской помощи), размеров и условий применения финансовых санкций по результатам Контроля на 2026 год</w:t>
            </w:r>
            <w:r w:rsidRPr="0044574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</w:t>
            </w:r>
          </w:p>
        </w:tc>
      </w:tr>
    </w:tbl>
    <w:p w:rsidR="00FA0894" w:rsidRPr="00FA0894" w:rsidRDefault="00FA0894" w:rsidP="00FF5673">
      <w:pPr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sectPr w:rsidR="00FA0894" w:rsidRPr="00FA08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EBC"/>
    <w:rsid w:val="00001100"/>
    <w:rsid w:val="000074DC"/>
    <w:rsid w:val="00013ACC"/>
    <w:rsid w:val="00027A1B"/>
    <w:rsid w:val="000339A2"/>
    <w:rsid w:val="000639CB"/>
    <w:rsid w:val="0006715E"/>
    <w:rsid w:val="00075FEB"/>
    <w:rsid w:val="00077A09"/>
    <w:rsid w:val="0008037C"/>
    <w:rsid w:val="000858FC"/>
    <w:rsid w:val="000A68F3"/>
    <w:rsid w:val="000B2F71"/>
    <w:rsid w:val="000B7BAA"/>
    <w:rsid w:val="000D3973"/>
    <w:rsid w:val="000D6136"/>
    <w:rsid w:val="000F3010"/>
    <w:rsid w:val="001052C2"/>
    <w:rsid w:val="00107418"/>
    <w:rsid w:val="001111B7"/>
    <w:rsid w:val="0012298F"/>
    <w:rsid w:val="00153E3F"/>
    <w:rsid w:val="00156B0A"/>
    <w:rsid w:val="001609C6"/>
    <w:rsid w:val="00161482"/>
    <w:rsid w:val="00170E2C"/>
    <w:rsid w:val="001763B7"/>
    <w:rsid w:val="00177440"/>
    <w:rsid w:val="001D0193"/>
    <w:rsid w:val="001D4773"/>
    <w:rsid w:val="0020437E"/>
    <w:rsid w:val="0021059B"/>
    <w:rsid w:val="00217BA2"/>
    <w:rsid w:val="00264B03"/>
    <w:rsid w:val="00266F2D"/>
    <w:rsid w:val="002B7D63"/>
    <w:rsid w:val="002C6E4C"/>
    <w:rsid w:val="002E08D9"/>
    <w:rsid w:val="00302043"/>
    <w:rsid w:val="003102B5"/>
    <w:rsid w:val="00393377"/>
    <w:rsid w:val="003B5520"/>
    <w:rsid w:val="003B7ADE"/>
    <w:rsid w:val="003C0BD4"/>
    <w:rsid w:val="003E41CF"/>
    <w:rsid w:val="003E7A30"/>
    <w:rsid w:val="003F289E"/>
    <w:rsid w:val="0040239A"/>
    <w:rsid w:val="00412A19"/>
    <w:rsid w:val="0044574D"/>
    <w:rsid w:val="004611D2"/>
    <w:rsid w:val="004757AF"/>
    <w:rsid w:val="00476476"/>
    <w:rsid w:val="0048655F"/>
    <w:rsid w:val="00490FC4"/>
    <w:rsid w:val="004938DB"/>
    <w:rsid w:val="00494C00"/>
    <w:rsid w:val="004D07C8"/>
    <w:rsid w:val="004D13FC"/>
    <w:rsid w:val="004D72D0"/>
    <w:rsid w:val="00503EB7"/>
    <w:rsid w:val="005046B5"/>
    <w:rsid w:val="00533C57"/>
    <w:rsid w:val="00564052"/>
    <w:rsid w:val="005810E3"/>
    <w:rsid w:val="005916F8"/>
    <w:rsid w:val="00592216"/>
    <w:rsid w:val="005931D1"/>
    <w:rsid w:val="005E32A5"/>
    <w:rsid w:val="005E46BC"/>
    <w:rsid w:val="005F7398"/>
    <w:rsid w:val="00605924"/>
    <w:rsid w:val="00610143"/>
    <w:rsid w:val="00610280"/>
    <w:rsid w:val="006136C2"/>
    <w:rsid w:val="00672F9F"/>
    <w:rsid w:val="00690F18"/>
    <w:rsid w:val="006A56CB"/>
    <w:rsid w:val="006B1CED"/>
    <w:rsid w:val="0075305F"/>
    <w:rsid w:val="00756DBA"/>
    <w:rsid w:val="00780872"/>
    <w:rsid w:val="00784C65"/>
    <w:rsid w:val="007D1F16"/>
    <w:rsid w:val="007E5151"/>
    <w:rsid w:val="007E5BAC"/>
    <w:rsid w:val="007E62A0"/>
    <w:rsid w:val="008064BB"/>
    <w:rsid w:val="008165D2"/>
    <w:rsid w:val="00840229"/>
    <w:rsid w:val="00844D3C"/>
    <w:rsid w:val="00852B3C"/>
    <w:rsid w:val="00861E77"/>
    <w:rsid w:val="00864F3E"/>
    <w:rsid w:val="00881636"/>
    <w:rsid w:val="00882744"/>
    <w:rsid w:val="008976CD"/>
    <w:rsid w:val="0091282C"/>
    <w:rsid w:val="00935596"/>
    <w:rsid w:val="00951C96"/>
    <w:rsid w:val="009820C8"/>
    <w:rsid w:val="00A072BA"/>
    <w:rsid w:val="00A365F0"/>
    <w:rsid w:val="00A554E8"/>
    <w:rsid w:val="00A65D7F"/>
    <w:rsid w:val="00A81FD1"/>
    <w:rsid w:val="00A820C9"/>
    <w:rsid w:val="00A85C8A"/>
    <w:rsid w:val="00A952B3"/>
    <w:rsid w:val="00AA23E5"/>
    <w:rsid w:val="00AA556D"/>
    <w:rsid w:val="00AB53DB"/>
    <w:rsid w:val="00AC122A"/>
    <w:rsid w:val="00AD654D"/>
    <w:rsid w:val="00B00F5C"/>
    <w:rsid w:val="00B1671E"/>
    <w:rsid w:val="00B347FB"/>
    <w:rsid w:val="00B373FF"/>
    <w:rsid w:val="00B52874"/>
    <w:rsid w:val="00B7141C"/>
    <w:rsid w:val="00B833FC"/>
    <w:rsid w:val="00B96FD4"/>
    <w:rsid w:val="00BC2FF6"/>
    <w:rsid w:val="00BD5FCA"/>
    <w:rsid w:val="00BE1B39"/>
    <w:rsid w:val="00C32CCA"/>
    <w:rsid w:val="00C64D5D"/>
    <w:rsid w:val="00CA185F"/>
    <w:rsid w:val="00CA4423"/>
    <w:rsid w:val="00CB4AC5"/>
    <w:rsid w:val="00CB6220"/>
    <w:rsid w:val="00D257EE"/>
    <w:rsid w:val="00D27DDA"/>
    <w:rsid w:val="00D504FC"/>
    <w:rsid w:val="00D50726"/>
    <w:rsid w:val="00D630DD"/>
    <w:rsid w:val="00D95070"/>
    <w:rsid w:val="00DA5EBC"/>
    <w:rsid w:val="00DC60CA"/>
    <w:rsid w:val="00DD057F"/>
    <w:rsid w:val="00DD2F36"/>
    <w:rsid w:val="00DE4DAF"/>
    <w:rsid w:val="00DF1331"/>
    <w:rsid w:val="00E0558F"/>
    <w:rsid w:val="00E11AC2"/>
    <w:rsid w:val="00E163DD"/>
    <w:rsid w:val="00E16614"/>
    <w:rsid w:val="00E209FD"/>
    <w:rsid w:val="00E53176"/>
    <w:rsid w:val="00E65B27"/>
    <w:rsid w:val="00E731B4"/>
    <w:rsid w:val="00E921D0"/>
    <w:rsid w:val="00E95FC6"/>
    <w:rsid w:val="00EA4C39"/>
    <w:rsid w:val="00EA4EF6"/>
    <w:rsid w:val="00EF07B5"/>
    <w:rsid w:val="00F02AB2"/>
    <w:rsid w:val="00F2255E"/>
    <w:rsid w:val="00F22F14"/>
    <w:rsid w:val="00F30771"/>
    <w:rsid w:val="00F62D03"/>
    <w:rsid w:val="00F65FF4"/>
    <w:rsid w:val="00F71DB3"/>
    <w:rsid w:val="00F82993"/>
    <w:rsid w:val="00F86286"/>
    <w:rsid w:val="00F874C9"/>
    <w:rsid w:val="00FA0894"/>
    <w:rsid w:val="00FA7B90"/>
    <w:rsid w:val="00FC2930"/>
    <w:rsid w:val="00FE7CD6"/>
    <w:rsid w:val="00FF0FBC"/>
    <w:rsid w:val="00FF5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DA5E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0"/>
      <w:szCs w:val="20"/>
      <w:lang w:val="x-none" w:eastAsia="ar-SA"/>
    </w:rPr>
  </w:style>
  <w:style w:type="character" w:customStyle="1" w:styleId="a4">
    <w:name w:val="Абзац списка Знак"/>
    <w:link w:val="a3"/>
    <w:uiPriority w:val="99"/>
    <w:locked/>
    <w:rsid w:val="00DA5EBC"/>
    <w:rPr>
      <w:rFonts w:ascii="Times New Roman" w:eastAsia="Times New Roman" w:hAnsi="Times New Roman" w:cs="Times New Roman"/>
      <w:kern w:val="1"/>
      <w:sz w:val="20"/>
      <w:szCs w:val="20"/>
      <w:lang w:val="x-none" w:eastAsia="ar-SA"/>
    </w:rPr>
  </w:style>
  <w:style w:type="paragraph" w:customStyle="1" w:styleId="ConsPlusNormal">
    <w:name w:val="ConsPlusNormal"/>
    <w:rsid w:val="00DA5EB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Default">
    <w:name w:val="Default"/>
    <w:rsid w:val="008976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ody Text"/>
    <w:basedOn w:val="a"/>
    <w:link w:val="a6"/>
    <w:uiPriority w:val="1"/>
    <w:qFormat/>
    <w:rsid w:val="00D504FC"/>
    <w:pPr>
      <w:widowControl w:val="0"/>
      <w:autoSpaceDE w:val="0"/>
      <w:autoSpaceDN w:val="0"/>
      <w:spacing w:after="0" w:line="240" w:lineRule="auto"/>
      <w:ind w:left="722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D504FC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DA5E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0"/>
      <w:szCs w:val="20"/>
      <w:lang w:val="x-none" w:eastAsia="ar-SA"/>
    </w:rPr>
  </w:style>
  <w:style w:type="character" w:customStyle="1" w:styleId="a4">
    <w:name w:val="Абзац списка Знак"/>
    <w:link w:val="a3"/>
    <w:uiPriority w:val="99"/>
    <w:locked/>
    <w:rsid w:val="00DA5EBC"/>
    <w:rPr>
      <w:rFonts w:ascii="Times New Roman" w:eastAsia="Times New Roman" w:hAnsi="Times New Roman" w:cs="Times New Roman"/>
      <w:kern w:val="1"/>
      <w:sz w:val="20"/>
      <w:szCs w:val="20"/>
      <w:lang w:val="x-none" w:eastAsia="ar-SA"/>
    </w:rPr>
  </w:style>
  <w:style w:type="paragraph" w:customStyle="1" w:styleId="ConsPlusNormal">
    <w:name w:val="ConsPlusNormal"/>
    <w:rsid w:val="00DA5EB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Default">
    <w:name w:val="Default"/>
    <w:rsid w:val="008976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ody Text"/>
    <w:basedOn w:val="a"/>
    <w:link w:val="a6"/>
    <w:uiPriority w:val="1"/>
    <w:qFormat/>
    <w:rsid w:val="00D504FC"/>
    <w:pPr>
      <w:widowControl w:val="0"/>
      <w:autoSpaceDE w:val="0"/>
      <w:autoSpaceDN w:val="0"/>
      <w:spacing w:after="0" w:line="240" w:lineRule="auto"/>
      <w:ind w:left="722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D504FC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9CD10-4720-4F9B-928C-E64DE2243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1733</Words>
  <Characters>9879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В. Малашенко</dc:creator>
  <cp:lastModifiedBy>Светлана В. Малашенко</cp:lastModifiedBy>
  <cp:revision>2</cp:revision>
  <cp:lastPrinted>2022-01-20T08:38:00Z</cp:lastPrinted>
  <dcterms:created xsi:type="dcterms:W3CDTF">2025-12-30T10:26:00Z</dcterms:created>
  <dcterms:modified xsi:type="dcterms:W3CDTF">2025-12-30T10:26:00Z</dcterms:modified>
</cp:coreProperties>
</file>